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223F9" w:rsidRDefault="00EA6338" w:rsidP="00417453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Pr="00417453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AB0DAB">
        <w:rPr>
          <w:sz w:val="24"/>
        </w:rPr>
        <w:t>наченный на                  «04</w:t>
      </w:r>
      <w:r w:rsidRPr="00417453">
        <w:rPr>
          <w:sz w:val="24"/>
        </w:rPr>
        <w:t xml:space="preserve">» </w:t>
      </w:r>
      <w:r w:rsidR="00AB0DAB">
        <w:rPr>
          <w:sz w:val="24"/>
        </w:rPr>
        <w:t>июля 2019</w:t>
      </w:r>
      <w:r w:rsidRPr="00417453">
        <w:rPr>
          <w:sz w:val="24"/>
        </w:rPr>
        <w:t xml:space="preserve"> года открытый аукцион </w:t>
      </w:r>
      <w:r w:rsidR="00AB0DAB">
        <w:rPr>
          <w:sz w:val="24"/>
        </w:rPr>
        <w:t>на</w:t>
      </w:r>
      <w:r w:rsidRPr="00417453">
        <w:rPr>
          <w:sz w:val="24"/>
        </w:rPr>
        <w:t xml:space="preserve"> прав</w:t>
      </w:r>
      <w:r w:rsidR="00AB0DAB">
        <w:rPr>
          <w:sz w:val="24"/>
        </w:rPr>
        <w:t>о заключения</w:t>
      </w:r>
      <w:r w:rsidRPr="00417453">
        <w:rPr>
          <w:sz w:val="24"/>
        </w:rPr>
        <w:t xml:space="preserve"> договора аренды земельного участка</w:t>
      </w:r>
      <w:r w:rsidR="00B223F9">
        <w:rPr>
          <w:sz w:val="24"/>
        </w:rPr>
        <w:t xml:space="preserve"> </w:t>
      </w:r>
      <w:r w:rsidR="00AB0DAB" w:rsidRPr="004B08F7">
        <w:rPr>
          <w:sz w:val="24"/>
        </w:rPr>
        <w:t>площадью 1444 квадратных метр</w:t>
      </w:r>
      <w:r w:rsidR="00AB0DAB">
        <w:rPr>
          <w:sz w:val="24"/>
        </w:rPr>
        <w:t>а</w:t>
      </w:r>
      <w:r w:rsidR="00AB0DAB" w:rsidRPr="004B08F7">
        <w:rPr>
          <w:sz w:val="24"/>
        </w:rPr>
        <w:t xml:space="preserve"> из земель населенных пунктов, с кадастровым номером 76:17:020901:92</w:t>
      </w:r>
      <w:r w:rsidR="00AB0DAB">
        <w:rPr>
          <w:sz w:val="24"/>
        </w:rPr>
        <w:t xml:space="preserve">, расположенного </w:t>
      </w:r>
      <w:r w:rsidR="00AB0DAB" w:rsidRPr="004B08F7">
        <w:rPr>
          <w:sz w:val="24"/>
        </w:rPr>
        <w:t xml:space="preserve">по адресу: Российская Федерация, Ярославская область, Ярославский район, </w:t>
      </w:r>
      <w:proofErr w:type="spellStart"/>
      <w:r w:rsidR="00AB0DAB" w:rsidRPr="004B08F7">
        <w:rPr>
          <w:sz w:val="24"/>
        </w:rPr>
        <w:t>Кузнечихинское</w:t>
      </w:r>
      <w:proofErr w:type="spellEnd"/>
      <w:r w:rsidR="00AB0DAB" w:rsidRPr="004B08F7">
        <w:rPr>
          <w:sz w:val="24"/>
        </w:rPr>
        <w:t xml:space="preserve"> сельское поселение,</w:t>
      </w:r>
      <w:r w:rsidR="00AB0DAB">
        <w:rPr>
          <w:sz w:val="24"/>
        </w:rPr>
        <w:t xml:space="preserve"> дер. </w:t>
      </w:r>
      <w:proofErr w:type="spellStart"/>
      <w:r w:rsidR="00AB0DAB">
        <w:rPr>
          <w:sz w:val="24"/>
        </w:rPr>
        <w:t>Кувшинцево</w:t>
      </w:r>
      <w:proofErr w:type="spellEnd"/>
      <w:r w:rsidR="00AB0DAB">
        <w:rPr>
          <w:sz w:val="24"/>
        </w:rPr>
        <w:t xml:space="preserve">, </w:t>
      </w:r>
      <w:r w:rsidR="00AB0DAB" w:rsidRPr="004B08F7">
        <w:rPr>
          <w:sz w:val="24"/>
        </w:rPr>
        <w:t>участок 32, с разрешенным использованием: личное подсобное хозяйство</w:t>
      </w:r>
      <w:r w:rsidR="00AB0DAB">
        <w:rPr>
          <w:sz w:val="24"/>
        </w:rPr>
        <w:t xml:space="preserve"> </w:t>
      </w:r>
      <w:r w:rsidR="00B223F9" w:rsidRPr="00B223F9">
        <w:rPr>
          <w:sz w:val="24"/>
        </w:rPr>
        <w:t>признается несостоявшимся в соответствии с пунктом 19 статьи 39.12 Земельного кодекса Российской Федерации в связи с тем, что при пр</w:t>
      </w:r>
      <w:r w:rsidR="00B223F9">
        <w:rPr>
          <w:sz w:val="24"/>
        </w:rPr>
        <w:t xml:space="preserve">оведении аукциона </w:t>
      </w:r>
      <w:r w:rsidR="00B223F9" w:rsidRPr="00B223F9">
        <w:rPr>
          <w:sz w:val="24"/>
        </w:rPr>
        <w:t xml:space="preserve">не присутствовал </w:t>
      </w:r>
      <w:r w:rsidR="00B223F9">
        <w:rPr>
          <w:sz w:val="24"/>
        </w:rPr>
        <w:t xml:space="preserve">                             </w:t>
      </w:r>
      <w:r w:rsidR="00B223F9" w:rsidRPr="00B223F9">
        <w:rPr>
          <w:sz w:val="24"/>
        </w:rPr>
        <w:t>ни один из участников аукциона.</w:t>
      </w:r>
    </w:p>
    <w:p w:rsidR="00B223F9" w:rsidRDefault="00B223F9" w:rsidP="00417453">
      <w:pPr>
        <w:pStyle w:val="a3"/>
        <w:ind w:right="-30" w:firstLine="360"/>
        <w:rPr>
          <w:sz w:val="24"/>
        </w:rPr>
      </w:pPr>
    </w:p>
    <w:p w:rsidR="00417453" w:rsidRPr="00417453" w:rsidRDefault="00417453" w:rsidP="00417453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223F9" w:rsidRDefault="00B223F9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11B1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EA6338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1E05F1"/>
    <w:rsid w:val="0021573F"/>
    <w:rsid w:val="002337C6"/>
    <w:rsid w:val="0023453D"/>
    <w:rsid w:val="00240103"/>
    <w:rsid w:val="00243A77"/>
    <w:rsid w:val="00245D05"/>
    <w:rsid w:val="00277A3E"/>
    <w:rsid w:val="002813C3"/>
    <w:rsid w:val="002A5494"/>
    <w:rsid w:val="002B5B60"/>
    <w:rsid w:val="002C4BC8"/>
    <w:rsid w:val="002C75F8"/>
    <w:rsid w:val="002C78C1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F2BBD"/>
    <w:rsid w:val="006074F0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3118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9D4"/>
    <w:rsid w:val="00974721"/>
    <w:rsid w:val="00983F13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0DAB"/>
    <w:rsid w:val="00AE04D9"/>
    <w:rsid w:val="00AF3EF2"/>
    <w:rsid w:val="00B2193A"/>
    <w:rsid w:val="00B223F9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A477A"/>
    <w:rsid w:val="00EA6338"/>
    <w:rsid w:val="00ED2936"/>
    <w:rsid w:val="00ED6A73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161</cp:revision>
  <dcterms:created xsi:type="dcterms:W3CDTF">2018-06-26T07:31:00Z</dcterms:created>
  <dcterms:modified xsi:type="dcterms:W3CDTF">2019-07-04T07:39:00Z</dcterms:modified>
</cp:coreProperties>
</file>